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516E6" w:rsidRDefault="00CC2873">
      <w:pPr>
        <w:pStyle w:val="Zhlav"/>
        <w:tabs>
          <w:tab w:val="clear" w:pos="4536"/>
          <w:tab w:val="clear" w:pos="9072"/>
          <w:tab w:val="left" w:pos="3015"/>
        </w:tabs>
        <w:spacing w:line="240" w:lineRule="exac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5040</wp:posOffset>
                </wp:positionV>
                <wp:extent cx="2272680" cy="443879"/>
                <wp:effectExtent l="0" t="0" r="13320" b="13321"/>
                <wp:wrapNone/>
                <wp:docPr id="1" name="Rámec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2680" cy="443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516E6" w:rsidRDefault="00CC2873">
                            <w:pPr>
                              <w:pStyle w:val="zhlav0"/>
                            </w:pPr>
                            <w:r>
                              <w:t>Výběrové řízení</w:t>
                            </w:r>
                          </w:p>
                        </w:txbxContent>
                      </wps:txbx>
                      <wps:bodyPr wrap="square" lIns="0" tIns="0" rIns="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ámec1" o:spid="_x0000_s1026" type="#_x0000_t202" style="position:absolute;margin-left:306pt;margin-top:.4pt;width:178.95pt;height:34.9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hqGvgEAAGQDAAAOAAAAZHJzL2Uyb0RvYy54bWysU11u2zAMfh+wOwh6X5y4RZsZcYoVQYsB&#10;xTY02wEYWYoFWKIqKbFznJ1lFxsl52do34q90BT56RM/kl7cDaZje+mDRlvz2WTKmbQCG223Nf/1&#10;8+HTnLMQwTbQoZU1P8jA75YfPyx6V8kSW+wa6RmR2FD1ruZtjK4qiiBaaSBM0ElLSYXeQKSj3xaN&#10;h57YTVeU0+lN0aNvnEchQ6DoakzyZeZXSor4XakgI+tqTrXFbH22m2SL5QKqrQfXanEsA95RhQFt&#10;6dEz1QoisJ3Xb6iMFh4DqjgRaApUSguZNZCa2fSVmnULTmYt1Jzgzm0K/49WfNv/8Ew3NDvOLBga&#10;0fOf30aKWWpN70JFiLUjTBzucUiwYzxQMCkelDfpS1oY5anJh3Nj5RCZoGBZ3pY3c0oJyl1fX81v&#10;Pyea4nLb+RAfJRqWnJp7GlzuJ+yfQhyhJ0h6zOKD7jqKQ9XZV4GEW0Fox1spXSQdY73Ji8NmoGRy&#10;N9gcSFtPC1Dz8LIDLznrvlrqcNqWk+NPzubkgBUt0h5F0oTGQXyyayfSrbGaL7uISufKL+8cK6FR&#10;Zu3HtUu78u85oy4/x/IvAAAA//8DAFBLAwQUAAYACAAAACEAaiz7R90AAAAHAQAADwAAAGRycy9k&#10;b3ducmV2LnhtbEyPMU/DMBSEd6T+B+tVYqN2O6Qk5KWqEExIiDQdGJ34NYkaP4fYbcO/x0wwnu50&#10;912+m+0grjT53jHCeqVAEDfO9NwiHKvXh0cQPmg2enBMCN/kYVcs7nKdGXfjkq6H0IpYwj7TCF0I&#10;Yyalbzqy2q/cSBy9k5usDlFOrTSTvsVyO8iNUom0uue40OmRnjtqzoeLRdh/cvnSf73XH+Wp7Ksq&#10;VfyWnBHvl/P+CUSgOfyF4Rc/okMRmWp3YePFgJCsN/FLQIgHop0maQqiRtiqLcgil//5ix8AAAD/&#10;/wMAUEsBAi0AFAAGAAgAAAAhALaDOJL+AAAA4QEAABMAAAAAAAAAAAAAAAAAAAAAAFtDb250ZW50&#10;X1R5cGVzXS54bWxQSwECLQAUAAYACAAAACEAOP0h/9YAAACUAQAACwAAAAAAAAAAAAAAAAAvAQAA&#10;X3JlbHMvLnJlbHNQSwECLQAUAAYACAAAACEAOr4ahr4BAABkAwAADgAAAAAAAAAAAAAAAAAuAgAA&#10;ZHJzL2Uyb0RvYy54bWxQSwECLQAUAAYACAAAACEAaiz7R90AAAAHAQAADwAAAAAAAAAAAAAAAAAY&#10;BAAAZHJzL2Rvd25yZXYueG1sUEsFBgAAAAAEAAQA8wAAACIFAAAAAA==&#10;" filled="f" stroked="f">
                <v:textbox inset="0,0,0,0">
                  <w:txbxContent>
                    <w:p w:rsidR="00A516E6" w:rsidRDefault="00CC2873">
                      <w:pPr>
                        <w:pStyle w:val="zhlav0"/>
                      </w:pPr>
                      <w:r>
                        <w:t>Výběrové řízení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2"/>
          <w:szCs w:val="22"/>
          <w:lang w:eastAsia="cs-CZ"/>
        </w:rPr>
        <w:t>Statutární město Ostrava</w:t>
      </w:r>
    </w:p>
    <w:p w:rsidR="00A516E6" w:rsidRDefault="00CC2873">
      <w:pPr>
        <w:pStyle w:val="Zhlav"/>
        <w:tabs>
          <w:tab w:val="clear" w:pos="4536"/>
          <w:tab w:val="clear" w:pos="9072"/>
        </w:tabs>
        <w:spacing w:line="240" w:lineRule="exact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Městský obvod Ostrava-Jih</w:t>
      </w:r>
    </w:p>
    <w:p w:rsidR="00A516E6" w:rsidRDefault="00CC2873">
      <w:pPr>
        <w:pStyle w:val="Zhlav"/>
        <w:tabs>
          <w:tab w:val="clear" w:pos="4536"/>
          <w:tab w:val="clear" w:pos="9072"/>
        </w:tabs>
        <w:spacing w:line="240" w:lineRule="exact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úřad městského obvodu</w:t>
      </w:r>
    </w:p>
    <w:p w:rsidR="00A516E6" w:rsidRDefault="00A516E6">
      <w:pPr>
        <w:pStyle w:val="Zhlav"/>
        <w:jc w:val="both"/>
        <w:rPr>
          <w:sz w:val="22"/>
          <w:szCs w:val="22"/>
          <w:lang w:eastAsia="cs-CZ"/>
        </w:rPr>
      </w:pPr>
    </w:p>
    <w:p w:rsidR="00A516E6" w:rsidRPr="002D406A" w:rsidRDefault="00CC2873" w:rsidP="003C66FB">
      <w:pPr>
        <w:pStyle w:val="Textbody"/>
        <w:jc w:val="both"/>
        <w:rPr>
          <w:rFonts w:ascii="Times New Roman" w:hAnsi="Times New Roman" w:cs="Times New Roman"/>
          <w:sz w:val="22"/>
          <w:szCs w:val="22"/>
        </w:rPr>
      </w:pPr>
      <w:r w:rsidRPr="002D406A">
        <w:rPr>
          <w:rFonts w:ascii="Times New Roman" w:hAnsi="Times New Roman" w:cs="Times New Roman"/>
          <w:b/>
          <w:lang w:eastAsia="cs-CZ"/>
        </w:rPr>
        <w:t>Oznámení o výběrovém řízení č. 17/2023</w:t>
      </w:r>
    </w:p>
    <w:p w:rsidR="00A516E6" w:rsidRPr="002D406A" w:rsidRDefault="00CC2873" w:rsidP="003C66FB">
      <w:pPr>
        <w:pStyle w:val="Textbody"/>
        <w:jc w:val="both"/>
        <w:rPr>
          <w:rFonts w:ascii="Times New Roman" w:hAnsi="Times New Roman" w:cs="Times New Roman"/>
        </w:rPr>
      </w:pPr>
      <w:r w:rsidRPr="002D406A">
        <w:rPr>
          <w:rFonts w:ascii="Times New Roman" w:hAnsi="Times New Roman" w:cs="Times New Roman"/>
        </w:rPr>
        <w:t>Statutární město Ostrava, tajemník Úřadu městského obvodu Ostrava-Jih, Horní 791/3, 700 30 Ostrava-Hrabůvka vyhlašuje výběrové řízení na místo:</w:t>
      </w:r>
    </w:p>
    <w:p w:rsidR="00A516E6" w:rsidRPr="002D406A" w:rsidRDefault="00CC2873" w:rsidP="008808FA">
      <w:pPr>
        <w:pStyle w:val="Textbody"/>
        <w:jc w:val="center"/>
        <w:rPr>
          <w:rFonts w:ascii="Times New Roman" w:hAnsi="Times New Roman" w:cs="Times New Roman"/>
        </w:rPr>
      </w:pPr>
      <w:r w:rsidRPr="002D406A">
        <w:rPr>
          <w:rFonts w:ascii="Times New Roman" w:hAnsi="Times New Roman" w:cs="Times New Roman"/>
          <w:b/>
          <w:bCs/>
          <w:sz w:val="26"/>
          <w:szCs w:val="26"/>
        </w:rPr>
        <w:t>úředníka na odbor majetkový</w:t>
      </w:r>
    </w:p>
    <w:p w:rsidR="00A516E6" w:rsidRPr="002D406A" w:rsidRDefault="00CC2873">
      <w:pPr>
        <w:pStyle w:val="Textbody"/>
        <w:jc w:val="center"/>
        <w:rPr>
          <w:rFonts w:ascii="Times New Roman" w:hAnsi="Times New Roman" w:cs="Times New Roman"/>
          <w:b/>
        </w:rPr>
      </w:pPr>
      <w:r w:rsidRPr="002D406A">
        <w:rPr>
          <w:rFonts w:ascii="Times New Roman" w:hAnsi="Times New Roman" w:cs="Times New Roman"/>
          <w:b/>
        </w:rPr>
        <w:t>oddělení smluvních vztahů</w:t>
      </w:r>
    </w:p>
    <w:p w:rsidR="00A516E6" w:rsidRPr="002D406A" w:rsidRDefault="00CC2873">
      <w:pPr>
        <w:pStyle w:val="Textbody"/>
        <w:jc w:val="both"/>
        <w:rPr>
          <w:rFonts w:ascii="Times New Roman" w:hAnsi="Times New Roman" w:cs="Times New Roman"/>
        </w:rPr>
      </w:pPr>
      <w:r w:rsidRPr="002D406A">
        <w:rPr>
          <w:rFonts w:ascii="Times New Roman" w:hAnsi="Times New Roman" w:cs="Times New Roman"/>
          <w:b/>
        </w:rPr>
        <w:t xml:space="preserve">Náplň práce: </w:t>
      </w:r>
      <w:r w:rsidRPr="002D406A">
        <w:rPr>
          <w:rFonts w:ascii="Times New Roman" w:hAnsi="Times New Roman" w:cs="Times New Roman"/>
        </w:rPr>
        <w:t>zaměstnanec zabezpečuje výkon působnosti městského obvodu při zajišťování správy nemovitých věcí v majetku obce, jejich nabývání, pronájmu, výpůjček, prodeje a jiných forem disponování s tímto majetkem, zřizování a výmazu věcných břemen a souhlasů s umístěním staveb a vstupu na pozemky, provádí kontrolu uzavřených smluvních vztahů ve vztahu ke svěřenému majetku, zpracovává materiály pro orgány městského obvodu a plní jejich usnesení</w:t>
      </w:r>
    </w:p>
    <w:p w:rsidR="00A516E6" w:rsidRPr="002D406A" w:rsidRDefault="00CC2873">
      <w:pPr>
        <w:pStyle w:val="Textbody"/>
        <w:jc w:val="both"/>
        <w:rPr>
          <w:rFonts w:ascii="Times New Roman" w:hAnsi="Times New Roman" w:cs="Times New Roman"/>
          <w:b/>
        </w:rPr>
      </w:pPr>
      <w:r w:rsidRPr="002D406A">
        <w:rPr>
          <w:rFonts w:ascii="Times New Roman" w:hAnsi="Times New Roman" w:cs="Times New Roman"/>
          <w:b/>
        </w:rPr>
        <w:t>Co nabízíme:</w:t>
      </w:r>
    </w:p>
    <w:p w:rsidR="00A516E6" w:rsidRPr="00621369" w:rsidRDefault="00CC2873" w:rsidP="00621369">
      <w:pPr>
        <w:pStyle w:val="Odstavecseseznamem"/>
        <w:numPr>
          <w:ilvl w:val="0"/>
          <w:numId w:val="13"/>
        </w:numPr>
      </w:pPr>
      <w:r w:rsidRPr="00621369">
        <w:t>9. platová třída v souladu s nařízením vlády č. 341/2017 Sb., o platových poměrech zaměstnanců ve veřejných službách a správě (21 710,- Kč – 31 820,- Kč podle délky uznané praxe);</w:t>
      </w:r>
    </w:p>
    <w:p w:rsidR="00A516E6" w:rsidRPr="00621369" w:rsidRDefault="00CC2873" w:rsidP="00621369">
      <w:pPr>
        <w:pStyle w:val="Odstavecseseznamem"/>
        <w:numPr>
          <w:ilvl w:val="0"/>
          <w:numId w:val="13"/>
        </w:numPr>
      </w:pPr>
      <w:r w:rsidRPr="00621369">
        <w:t>možnost přiznání osobního příplatku v souladu s § 131 zákona č. 262/2006 Sb., zákoník práce, ve znění pozdějších předpisů</w:t>
      </w:r>
    </w:p>
    <w:p w:rsidR="00A516E6" w:rsidRPr="00621369" w:rsidRDefault="00CC2873" w:rsidP="00621369">
      <w:pPr>
        <w:pStyle w:val="Odstavecseseznamem"/>
        <w:numPr>
          <w:ilvl w:val="0"/>
          <w:numId w:val="13"/>
        </w:numPr>
      </w:pPr>
      <w:r w:rsidRPr="00621369">
        <w:t>práci na dobu neurčitou</w:t>
      </w:r>
    </w:p>
    <w:p w:rsidR="00A516E6" w:rsidRPr="00621369" w:rsidRDefault="00CC2873" w:rsidP="00621369">
      <w:pPr>
        <w:pStyle w:val="Odstavecseseznamem"/>
        <w:numPr>
          <w:ilvl w:val="0"/>
          <w:numId w:val="13"/>
        </w:numPr>
      </w:pPr>
      <w:r w:rsidRPr="00621369">
        <w:t>5 týdnů dovolené</w:t>
      </w:r>
    </w:p>
    <w:p w:rsidR="00A516E6" w:rsidRPr="002D406A" w:rsidRDefault="00CC2873" w:rsidP="00DF472F">
      <w:pPr>
        <w:pStyle w:val="Textbody"/>
        <w:spacing w:line="240" w:lineRule="auto"/>
        <w:jc w:val="both"/>
        <w:rPr>
          <w:rFonts w:ascii="Times New Roman" w:hAnsi="Times New Roman" w:cs="Times New Roman"/>
          <w:b/>
        </w:rPr>
      </w:pPr>
      <w:r w:rsidRPr="002D406A">
        <w:rPr>
          <w:rFonts w:ascii="Times New Roman" w:hAnsi="Times New Roman" w:cs="Times New Roman"/>
          <w:b/>
        </w:rPr>
        <w:t>Benefity:</w:t>
      </w:r>
    </w:p>
    <w:p w:rsidR="00A516E6" w:rsidRPr="00621369" w:rsidRDefault="00CC2873" w:rsidP="00621369">
      <w:pPr>
        <w:pStyle w:val="Odstavecseseznamem"/>
        <w:numPr>
          <w:ilvl w:val="0"/>
          <w:numId w:val="14"/>
        </w:numPr>
      </w:pPr>
      <w:r w:rsidRPr="00621369">
        <w:t>příspěvek na stravování</w:t>
      </w:r>
    </w:p>
    <w:p w:rsidR="00A516E6" w:rsidRPr="00621369" w:rsidRDefault="00CC2873" w:rsidP="00621369">
      <w:pPr>
        <w:pStyle w:val="Odstavecseseznamem"/>
        <w:numPr>
          <w:ilvl w:val="0"/>
          <w:numId w:val="14"/>
        </w:numPr>
      </w:pPr>
      <w:r w:rsidRPr="00621369">
        <w:t>příspěvek ze sociálního fondu v prvních dvou letech pracovního poměru 12 000 Kč ročně</w:t>
      </w:r>
    </w:p>
    <w:p w:rsidR="00A516E6" w:rsidRPr="00621369" w:rsidRDefault="00CC2873" w:rsidP="00621369">
      <w:pPr>
        <w:pStyle w:val="Odstavecseseznamem"/>
        <w:numPr>
          <w:ilvl w:val="0"/>
          <w:numId w:val="14"/>
        </w:numPr>
      </w:pPr>
      <w:r w:rsidRPr="00621369">
        <w:t>2 dny sick days</w:t>
      </w:r>
    </w:p>
    <w:p w:rsidR="00A516E6" w:rsidRPr="00621369" w:rsidRDefault="00CC2873" w:rsidP="00621369">
      <w:pPr>
        <w:pStyle w:val="Odstavecseseznamem"/>
        <w:numPr>
          <w:ilvl w:val="0"/>
          <w:numId w:val="14"/>
        </w:numPr>
      </w:pPr>
      <w:r w:rsidRPr="00621369">
        <w:t>pružná pracovní doba</w:t>
      </w:r>
    </w:p>
    <w:p w:rsidR="00A516E6" w:rsidRDefault="00CC2873" w:rsidP="00621369">
      <w:pPr>
        <w:pStyle w:val="Odstavecseseznamem"/>
        <w:numPr>
          <w:ilvl w:val="0"/>
          <w:numId w:val="14"/>
        </w:numPr>
      </w:pPr>
      <w:r w:rsidRPr="00621369">
        <w:t>možnost osobního rozvoje a vzdělávání</w:t>
      </w:r>
    </w:p>
    <w:p w:rsidR="00621369" w:rsidRPr="00621369" w:rsidRDefault="00621369" w:rsidP="00621369">
      <w:pPr>
        <w:pStyle w:val="Odstavecseseznamem"/>
      </w:pPr>
    </w:p>
    <w:p w:rsidR="00A516E6" w:rsidRPr="002D406A" w:rsidRDefault="00CC2873">
      <w:pPr>
        <w:pStyle w:val="Textbody"/>
        <w:rPr>
          <w:rFonts w:ascii="Times New Roman" w:hAnsi="Times New Roman" w:cs="Times New Roman"/>
        </w:rPr>
      </w:pPr>
      <w:r w:rsidRPr="002D406A">
        <w:rPr>
          <w:rFonts w:ascii="Times New Roman" w:hAnsi="Times New Roman" w:cs="Times New Roman"/>
          <w:b/>
        </w:rPr>
        <w:t>Místo výkonu práce:</w:t>
      </w:r>
      <w:r w:rsidRPr="002D406A">
        <w:rPr>
          <w:rFonts w:ascii="Times New Roman" w:hAnsi="Times New Roman" w:cs="Times New Roman"/>
        </w:rPr>
        <w:t xml:space="preserve"> Statutární město Ostrava, městský obvod Ostrava-Jih</w:t>
      </w:r>
    </w:p>
    <w:p w:rsidR="00A516E6" w:rsidRPr="002D406A" w:rsidRDefault="00CC2873">
      <w:pPr>
        <w:pStyle w:val="Textbody"/>
        <w:rPr>
          <w:rFonts w:ascii="Times New Roman" w:hAnsi="Times New Roman" w:cs="Times New Roman"/>
        </w:rPr>
      </w:pPr>
      <w:r w:rsidRPr="002D406A">
        <w:rPr>
          <w:rFonts w:ascii="Times New Roman" w:hAnsi="Times New Roman" w:cs="Times New Roman"/>
          <w:b/>
          <w:bCs/>
        </w:rPr>
        <w:t>Předpokládaný termín nástupu</w:t>
      </w:r>
      <w:r w:rsidRPr="002D406A">
        <w:rPr>
          <w:rFonts w:ascii="Times New Roman" w:hAnsi="Times New Roman" w:cs="Times New Roman"/>
        </w:rPr>
        <w:t>: ihned po skončení výběrového řízení nebo dohodou</w:t>
      </w:r>
    </w:p>
    <w:p w:rsidR="00A516E6" w:rsidRPr="002D406A" w:rsidRDefault="00CC2873">
      <w:pPr>
        <w:pStyle w:val="Textbody"/>
        <w:rPr>
          <w:rFonts w:ascii="Times New Roman" w:hAnsi="Times New Roman" w:cs="Times New Roman"/>
        </w:rPr>
      </w:pPr>
      <w:r w:rsidRPr="002D406A">
        <w:rPr>
          <w:rFonts w:ascii="Times New Roman" w:hAnsi="Times New Roman" w:cs="Times New Roman"/>
        </w:rPr>
        <w:t>Předpoklady ve smyslu § 4 zákona č. 312/2002 Sb., o úřednících územních samosprávných celků a o změně některých zákonů, ve znění pozdějších předpisů</w:t>
      </w:r>
    </w:p>
    <w:p w:rsidR="00A516E6" w:rsidRPr="002D406A" w:rsidRDefault="00CC2873">
      <w:pPr>
        <w:pStyle w:val="Textbody"/>
        <w:rPr>
          <w:rFonts w:ascii="Times New Roman" w:hAnsi="Times New Roman" w:cs="Times New Roman"/>
        </w:rPr>
      </w:pPr>
      <w:r w:rsidRPr="002D406A">
        <w:rPr>
          <w:rFonts w:ascii="Times New Roman" w:hAnsi="Times New Roman" w:cs="Times New Roman"/>
          <w:b/>
        </w:rPr>
        <w:t>Požadavky:</w:t>
      </w:r>
      <w:r w:rsidRPr="002D406A">
        <w:rPr>
          <w:rFonts w:ascii="Times New Roman" w:hAnsi="Times New Roman" w:cs="Times New Roman"/>
        </w:rPr>
        <w:t xml:space="preserve"> vyšší odborné vzdělání nebo střední vzdělání s maturitní zkouškou</w:t>
      </w:r>
    </w:p>
    <w:p w:rsidR="003C66FB" w:rsidRPr="002D406A" w:rsidRDefault="003C66FB">
      <w:pPr>
        <w:pStyle w:val="Textbody"/>
        <w:rPr>
          <w:rFonts w:ascii="Times New Roman" w:hAnsi="Times New Roman" w:cs="Times New Roman"/>
        </w:rPr>
      </w:pPr>
    </w:p>
    <w:p w:rsidR="003C66FB" w:rsidRPr="002D406A" w:rsidRDefault="003C66FB">
      <w:pPr>
        <w:pStyle w:val="Textbody"/>
        <w:rPr>
          <w:rFonts w:ascii="Times New Roman" w:hAnsi="Times New Roman" w:cs="Times New Roman"/>
        </w:rPr>
      </w:pPr>
    </w:p>
    <w:p w:rsidR="00A516E6" w:rsidRPr="002D406A" w:rsidRDefault="00A516E6">
      <w:pPr>
        <w:pStyle w:val="Textbody"/>
        <w:rPr>
          <w:rFonts w:ascii="Times New Roman" w:hAnsi="Times New Roman" w:cs="Times New Roman"/>
        </w:rPr>
      </w:pPr>
    </w:p>
    <w:p w:rsidR="00A516E6" w:rsidRPr="002D406A" w:rsidRDefault="00A516E6">
      <w:pPr>
        <w:pStyle w:val="Textbody"/>
        <w:rPr>
          <w:rFonts w:ascii="Times New Roman" w:hAnsi="Times New Roman" w:cs="Times New Roman"/>
        </w:rPr>
        <w:sectPr w:rsidR="00A516E6" w:rsidRPr="002D406A">
          <w:pgSz w:w="11906" w:h="16838"/>
          <w:pgMar w:top="1134" w:right="1134" w:bottom="1134" w:left="1134" w:header="708" w:footer="708" w:gutter="0"/>
          <w:cols w:space="708"/>
        </w:sectPr>
      </w:pPr>
    </w:p>
    <w:p w:rsidR="00A516E6" w:rsidRPr="00BD7920" w:rsidRDefault="00CC2873">
      <w:pPr>
        <w:pStyle w:val="Zhlav"/>
        <w:tabs>
          <w:tab w:val="clear" w:pos="4536"/>
          <w:tab w:val="clear" w:pos="9072"/>
          <w:tab w:val="left" w:pos="3015"/>
        </w:tabs>
        <w:spacing w:line="240" w:lineRule="exact"/>
        <w:rPr>
          <w:sz w:val="22"/>
          <w:szCs w:val="22"/>
        </w:rPr>
      </w:pPr>
      <w:r w:rsidRPr="00BD7920">
        <w:rPr>
          <w:noProof/>
          <w:sz w:val="22"/>
          <w:szCs w:val="22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5040</wp:posOffset>
                </wp:positionV>
                <wp:extent cx="2272680" cy="443879"/>
                <wp:effectExtent l="0" t="0" r="13320" b="13321"/>
                <wp:wrapNone/>
                <wp:docPr id="2" name="Rámec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2680" cy="443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516E6" w:rsidRDefault="00CC2873">
                            <w:pPr>
                              <w:pStyle w:val="zhlav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Výběrové řízení č.17/2023</w:t>
                            </w:r>
                          </w:p>
                        </w:txbxContent>
                      </wps:txbx>
                      <wps:bodyPr wrap="square" lIns="0" tIns="0" rIns="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ámec2" o:spid="_x0000_s1027" type="#_x0000_t202" style="position:absolute;margin-left:306pt;margin-top:.4pt;width:178.95pt;height:34.9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8F2wAEAAGsDAAAOAAAAZHJzL2Uyb0RvYy54bWysU1Fu2zAM/S+wOwj6X5R6RZsZcYoNQYcB&#10;xVo02wEUWYoFSKImKbFznJ1lFyslx+nQ/hX7kSmSeuR7pJe3gzXkIEPU4Bp6OZtTIp2AVrtdQ3/9&#10;vPu4oCQm7lpuwMmGHmWkt6sPF8ve17KCDkwrA0EQF+veN7RLydeMRdFJy+MMvHQYVBAsT3gNO9YG&#10;3iO6Nayaz69ZD6H1AYSMEb3rMUhXBV8pKdKDUlEmYhqKvaVyhnJu88lWS17vAvedFqc2+Du6sFw7&#10;LHqGWvPEyT7oN1BWiwARVJoJsAyU0kIWDsjmcv6KzabjXhYuKE70Z5ni/4MVPw6Pgei2oRUljlsc&#10;0dPfP1aKKkvT+1hjxsZjThq+woAjnvwRnZnxoILNX+RCMI4iH8/CyiERgc6quqmuFxgSGLu6+rS4&#10;+Zxh2MtrH2L6JsGSbDQ04OCKnvxwH9OYOqXkYg7utDFleMa9cuS8NY/d+CqHWeYx9putNGyHQvnM&#10;ZQvtESn2uAcNjb/3PEhKzHeHQuelmYwwGdvJ4E50gOuUkBpYz9O923iRX41NfdknULoQyJXHOqeG&#10;cKJFgtP25ZX5916yXv6R1TMAAAD//wMAUEsDBBQABgAIAAAAIQBqLPtH3QAAAAcBAAAPAAAAZHJz&#10;L2Rvd25yZXYueG1sTI8xT8MwFIR3pP4H61Vio3Y7pCTkpaoQTEiINB0Ynfg1iRo/h9htw7/HTDCe&#10;7nT3Xb6b7SCuNPneMcJ6pUAQN8703CIcq9eHRxA+aDZ6cEwI3+RhVyzucp0Zd+OSrofQiljCPtMI&#10;XQhjJqVvOrLar9xIHL2Tm6wOUU6tNJO+xXI7yI1SibS657jQ6ZGeO2rOh4tF2H9y+dJ/vdcf5ans&#10;qypV/JacEe+X8/4JRKA5/IXhFz+iQxGZandh48WAkKw38UtAiAeinSZpCqJG2KotyCKX//mLHwAA&#10;AP//AwBQSwECLQAUAAYACAAAACEAtoM4kv4AAADhAQAAEwAAAAAAAAAAAAAAAAAAAAAAW0NvbnRl&#10;bnRfVHlwZXNdLnhtbFBLAQItABQABgAIAAAAIQA4/SH/1gAAAJQBAAALAAAAAAAAAAAAAAAAAC8B&#10;AABfcmVscy8ucmVsc1BLAQItABQABgAIAAAAIQAyq8F2wAEAAGsDAAAOAAAAAAAAAAAAAAAAAC4C&#10;AABkcnMvZTJvRG9jLnhtbFBLAQItABQABgAIAAAAIQBqLPtH3QAAAAcBAAAPAAAAAAAAAAAAAAAA&#10;ABoEAABkcnMvZG93bnJldi54bWxQSwUGAAAAAAQABADzAAAAJAUAAAAA&#10;" filled="f" stroked="f">
                <v:textbox inset="0,0,0,0">
                  <w:txbxContent>
                    <w:p w:rsidR="00A516E6" w:rsidRDefault="00CC2873">
                      <w:pPr>
                        <w:pStyle w:val="zhlav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Výběrové řízení č.17/2023</w:t>
                      </w:r>
                    </w:p>
                  </w:txbxContent>
                </v:textbox>
              </v:shape>
            </w:pict>
          </mc:Fallback>
        </mc:AlternateContent>
      </w:r>
      <w:r w:rsidRPr="00BD7920">
        <w:rPr>
          <w:b/>
          <w:sz w:val="22"/>
          <w:szCs w:val="22"/>
          <w:lang w:eastAsia="cs-CZ"/>
        </w:rPr>
        <w:t>Statutární město Ostrava</w:t>
      </w:r>
    </w:p>
    <w:p w:rsidR="00A516E6" w:rsidRPr="00BD7920" w:rsidRDefault="00CC2873">
      <w:pPr>
        <w:pStyle w:val="Zhlav"/>
        <w:tabs>
          <w:tab w:val="clear" w:pos="4536"/>
          <w:tab w:val="clear" w:pos="9072"/>
        </w:tabs>
        <w:spacing w:line="240" w:lineRule="exact"/>
        <w:rPr>
          <w:sz w:val="22"/>
          <w:szCs w:val="22"/>
          <w:lang w:eastAsia="cs-CZ"/>
        </w:rPr>
      </w:pPr>
      <w:r w:rsidRPr="00BD7920">
        <w:rPr>
          <w:sz w:val="22"/>
          <w:szCs w:val="22"/>
          <w:lang w:eastAsia="cs-CZ"/>
        </w:rPr>
        <w:t>Městský obvod Ostrava-Jih</w:t>
      </w:r>
    </w:p>
    <w:p w:rsidR="00A516E6" w:rsidRPr="00BD7920" w:rsidRDefault="00CC2873">
      <w:pPr>
        <w:pStyle w:val="Zhlav"/>
        <w:tabs>
          <w:tab w:val="clear" w:pos="4536"/>
          <w:tab w:val="clear" w:pos="9072"/>
        </w:tabs>
        <w:spacing w:line="240" w:lineRule="exact"/>
        <w:jc w:val="both"/>
        <w:rPr>
          <w:sz w:val="22"/>
          <w:szCs w:val="22"/>
          <w:lang w:eastAsia="cs-CZ"/>
        </w:rPr>
      </w:pPr>
      <w:r w:rsidRPr="00BD7920">
        <w:rPr>
          <w:sz w:val="22"/>
          <w:szCs w:val="22"/>
          <w:lang w:eastAsia="cs-CZ"/>
        </w:rPr>
        <w:t>úřad městského obvodu</w:t>
      </w:r>
    </w:p>
    <w:p w:rsidR="00A516E6" w:rsidRPr="002D406A" w:rsidRDefault="00A516E6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A516E6" w:rsidRPr="002D406A" w:rsidRDefault="00CC2873">
      <w:pPr>
        <w:pStyle w:val="Textbody"/>
        <w:rPr>
          <w:rFonts w:ascii="Times New Roman" w:hAnsi="Times New Roman" w:cs="Times New Roman"/>
          <w:b/>
        </w:rPr>
      </w:pPr>
      <w:r w:rsidRPr="002D406A">
        <w:rPr>
          <w:rFonts w:ascii="Times New Roman" w:hAnsi="Times New Roman" w:cs="Times New Roman"/>
          <w:b/>
        </w:rPr>
        <w:t>Přihláška musí obsahovat tyto náležitosti:</w:t>
      </w:r>
    </w:p>
    <w:p w:rsidR="00A516E6" w:rsidRPr="002D406A" w:rsidRDefault="00CC2873" w:rsidP="00C95DA6">
      <w:pPr>
        <w:pStyle w:val="Textbody"/>
        <w:spacing w:after="0"/>
        <w:ind w:left="707"/>
        <w:jc w:val="both"/>
        <w:rPr>
          <w:rFonts w:ascii="Times New Roman" w:hAnsi="Times New Roman" w:cs="Times New Roman"/>
        </w:rPr>
      </w:pPr>
      <w:r w:rsidRPr="002D406A">
        <w:rPr>
          <w:rFonts w:ascii="Times New Roman" w:hAnsi="Times New Roman" w:cs="Times New Roman"/>
        </w:rPr>
        <w:t>a. jméno, příjmení, titul</w:t>
      </w:r>
    </w:p>
    <w:p w:rsidR="00A516E6" w:rsidRPr="002D406A" w:rsidRDefault="00CC2873" w:rsidP="00C95DA6">
      <w:pPr>
        <w:pStyle w:val="Textbody"/>
        <w:spacing w:after="0"/>
        <w:ind w:left="707"/>
        <w:jc w:val="both"/>
        <w:rPr>
          <w:rFonts w:ascii="Times New Roman" w:hAnsi="Times New Roman" w:cs="Times New Roman"/>
        </w:rPr>
      </w:pPr>
      <w:r w:rsidRPr="002D406A">
        <w:rPr>
          <w:rFonts w:ascii="Times New Roman" w:hAnsi="Times New Roman" w:cs="Times New Roman"/>
        </w:rPr>
        <w:t>b. datum a místo narození</w:t>
      </w:r>
    </w:p>
    <w:p w:rsidR="00A516E6" w:rsidRPr="002D406A" w:rsidRDefault="00CC2873" w:rsidP="00C95DA6">
      <w:pPr>
        <w:pStyle w:val="Textbody"/>
        <w:spacing w:after="0"/>
        <w:ind w:left="707"/>
        <w:jc w:val="both"/>
        <w:rPr>
          <w:rFonts w:ascii="Times New Roman" w:hAnsi="Times New Roman" w:cs="Times New Roman"/>
        </w:rPr>
      </w:pPr>
      <w:r w:rsidRPr="002D406A">
        <w:rPr>
          <w:rFonts w:ascii="Times New Roman" w:hAnsi="Times New Roman" w:cs="Times New Roman"/>
        </w:rPr>
        <w:t>c. státní příslušnost</w:t>
      </w:r>
    </w:p>
    <w:p w:rsidR="00A516E6" w:rsidRPr="002D406A" w:rsidRDefault="00CC2873" w:rsidP="00C95DA6">
      <w:pPr>
        <w:pStyle w:val="Textbody"/>
        <w:spacing w:after="0"/>
        <w:ind w:left="707"/>
        <w:jc w:val="both"/>
        <w:rPr>
          <w:rFonts w:ascii="Times New Roman" w:hAnsi="Times New Roman" w:cs="Times New Roman"/>
        </w:rPr>
      </w:pPr>
      <w:r w:rsidRPr="002D406A">
        <w:rPr>
          <w:rFonts w:ascii="Times New Roman" w:hAnsi="Times New Roman" w:cs="Times New Roman"/>
        </w:rPr>
        <w:t>d. místo trvalého pobytu</w:t>
      </w:r>
    </w:p>
    <w:p w:rsidR="00A516E6" w:rsidRPr="002D406A" w:rsidRDefault="00CC2873" w:rsidP="00621369">
      <w:pPr>
        <w:pStyle w:val="Textbody"/>
        <w:spacing w:after="0"/>
        <w:ind w:left="993" w:hanging="284"/>
        <w:jc w:val="both"/>
        <w:rPr>
          <w:rFonts w:ascii="Times New Roman" w:hAnsi="Times New Roman" w:cs="Times New Roman"/>
        </w:rPr>
      </w:pPr>
      <w:r w:rsidRPr="002D406A">
        <w:rPr>
          <w:rFonts w:ascii="Times New Roman" w:hAnsi="Times New Roman" w:cs="Times New Roman"/>
        </w:rPr>
        <w:t>e. číslo občanského průkazu nebo číslo dokladu o povolení k pobytu, jde-li o cizího</w:t>
      </w:r>
      <w:r w:rsidR="00621369">
        <w:rPr>
          <w:rFonts w:ascii="Times New Roman" w:hAnsi="Times New Roman" w:cs="Times New Roman"/>
        </w:rPr>
        <w:t xml:space="preserve"> </w:t>
      </w:r>
      <w:r w:rsidRPr="002D406A">
        <w:rPr>
          <w:rFonts w:ascii="Times New Roman" w:hAnsi="Times New Roman" w:cs="Times New Roman"/>
        </w:rPr>
        <w:t>státního občana</w:t>
      </w:r>
    </w:p>
    <w:p w:rsidR="00A516E6" w:rsidRPr="002D406A" w:rsidRDefault="00CC2873" w:rsidP="00C95DA6">
      <w:pPr>
        <w:pStyle w:val="Textbody"/>
        <w:ind w:left="680" w:firstLine="57"/>
        <w:jc w:val="both"/>
        <w:rPr>
          <w:rFonts w:ascii="Times New Roman" w:hAnsi="Times New Roman" w:cs="Times New Roman"/>
        </w:rPr>
      </w:pPr>
      <w:r w:rsidRPr="002D406A">
        <w:rPr>
          <w:rFonts w:ascii="Times New Roman" w:hAnsi="Times New Roman" w:cs="Times New Roman"/>
        </w:rPr>
        <w:t>f.</w:t>
      </w:r>
      <w:r w:rsidR="00C95DA6" w:rsidRPr="002D406A">
        <w:rPr>
          <w:rFonts w:ascii="Times New Roman" w:hAnsi="Times New Roman" w:cs="Times New Roman"/>
        </w:rPr>
        <w:t xml:space="preserve"> </w:t>
      </w:r>
      <w:r w:rsidRPr="002D406A">
        <w:rPr>
          <w:rFonts w:ascii="Times New Roman" w:hAnsi="Times New Roman" w:cs="Times New Roman"/>
        </w:rPr>
        <w:t>datum a podpis zájemce</w:t>
      </w:r>
    </w:p>
    <w:p w:rsidR="00C95DA6" w:rsidRPr="002D406A" w:rsidRDefault="00CC2873" w:rsidP="00DF472F">
      <w:pPr>
        <w:pStyle w:val="Textbody"/>
        <w:jc w:val="both"/>
        <w:rPr>
          <w:rFonts w:ascii="Times New Roman" w:hAnsi="Times New Roman" w:cs="Times New Roman"/>
        </w:rPr>
      </w:pPr>
      <w:r w:rsidRPr="002D406A">
        <w:rPr>
          <w:rFonts w:ascii="Times New Roman" w:hAnsi="Times New Roman" w:cs="Times New Roman"/>
        </w:rPr>
        <w:t>Přihláškou se rozumí samostatný doklad, nelze ji nahradit údaji uvedenými v životopise, osobním dotazníku apod.</w:t>
      </w:r>
    </w:p>
    <w:p w:rsidR="00A516E6" w:rsidRPr="002D406A" w:rsidRDefault="00CC2873">
      <w:pPr>
        <w:pStyle w:val="Textbody"/>
        <w:rPr>
          <w:rFonts w:ascii="Times New Roman" w:hAnsi="Times New Roman" w:cs="Times New Roman"/>
        </w:rPr>
      </w:pPr>
      <w:r w:rsidRPr="002D406A">
        <w:rPr>
          <w:rFonts w:ascii="Times New Roman" w:hAnsi="Times New Roman" w:cs="Times New Roman"/>
        </w:rPr>
        <w:br/>
      </w:r>
      <w:r w:rsidRPr="002D406A">
        <w:rPr>
          <w:rFonts w:ascii="Times New Roman" w:hAnsi="Times New Roman" w:cs="Times New Roman"/>
          <w:b/>
        </w:rPr>
        <w:t>K přihlášce je nutné připojit tyto doklady:</w:t>
      </w:r>
    </w:p>
    <w:p w:rsidR="00A516E6" w:rsidRPr="002D406A" w:rsidRDefault="00CC2873" w:rsidP="00DF472F">
      <w:pPr>
        <w:pStyle w:val="Textbody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D406A">
        <w:rPr>
          <w:rFonts w:ascii="Times New Roman" w:hAnsi="Times New Roman" w:cs="Times New Roman"/>
        </w:rPr>
        <w:t>motivační dopis</w:t>
      </w:r>
    </w:p>
    <w:p w:rsidR="00A516E6" w:rsidRPr="002D406A" w:rsidRDefault="00CC2873" w:rsidP="00DF472F">
      <w:pPr>
        <w:pStyle w:val="Textbody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D406A">
        <w:rPr>
          <w:rFonts w:ascii="Times New Roman" w:hAnsi="Times New Roman" w:cs="Times New Roman"/>
        </w:rPr>
        <w:t>životopis, ve kterém se uvedou údaje o dosavadních zaměstnáních a odborných</w:t>
      </w:r>
      <w:r w:rsidR="001C3BA4" w:rsidRPr="002D406A">
        <w:rPr>
          <w:rFonts w:ascii="Times New Roman" w:hAnsi="Times New Roman" w:cs="Times New Roman"/>
        </w:rPr>
        <w:t xml:space="preserve"> </w:t>
      </w:r>
      <w:r w:rsidRPr="002D406A">
        <w:rPr>
          <w:rFonts w:ascii="Times New Roman" w:hAnsi="Times New Roman" w:cs="Times New Roman"/>
        </w:rPr>
        <w:t>znalostech a dovednostech</w:t>
      </w:r>
    </w:p>
    <w:p w:rsidR="00C95DA6" w:rsidRPr="002D406A" w:rsidRDefault="00CC2873" w:rsidP="00DF472F">
      <w:pPr>
        <w:pStyle w:val="Textbody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D406A">
        <w:rPr>
          <w:rFonts w:ascii="Times New Roman" w:hAnsi="Times New Roman" w:cs="Times New Roman"/>
        </w:rPr>
        <w:t>výpis z evidence Rejstříku trestů ne starší než 3 měsíce</w:t>
      </w:r>
    </w:p>
    <w:p w:rsidR="00A516E6" w:rsidRPr="002D406A" w:rsidRDefault="00CC2873" w:rsidP="00DF472F">
      <w:pPr>
        <w:pStyle w:val="Textbody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D406A">
        <w:rPr>
          <w:rFonts w:ascii="Times New Roman" w:hAnsi="Times New Roman" w:cs="Times New Roman"/>
        </w:rPr>
        <w:t>ověřená kopie dokladu o nejvyšším dosaženém vzdělání</w:t>
      </w:r>
    </w:p>
    <w:p w:rsidR="00C95DA6" w:rsidRPr="002D406A" w:rsidRDefault="00C95DA6" w:rsidP="00DF472F">
      <w:pPr>
        <w:pStyle w:val="Textbody"/>
        <w:spacing w:after="0"/>
        <w:ind w:left="720"/>
        <w:rPr>
          <w:rFonts w:ascii="Times New Roman" w:hAnsi="Times New Roman" w:cs="Times New Roman"/>
        </w:rPr>
      </w:pPr>
    </w:p>
    <w:p w:rsidR="00C95DA6" w:rsidRPr="002D406A" w:rsidRDefault="00CC2873" w:rsidP="00C95DA6">
      <w:pPr>
        <w:pStyle w:val="Textbody"/>
        <w:rPr>
          <w:rFonts w:ascii="Times New Roman" w:hAnsi="Times New Roman" w:cs="Times New Roman"/>
          <w:b/>
        </w:rPr>
      </w:pPr>
      <w:r w:rsidRPr="002D406A">
        <w:rPr>
          <w:rFonts w:ascii="Times New Roman" w:hAnsi="Times New Roman" w:cs="Times New Roman"/>
          <w:b/>
        </w:rPr>
        <w:t>Další požadavky:</w:t>
      </w:r>
    </w:p>
    <w:p w:rsidR="003C66FB" w:rsidRPr="002D406A" w:rsidRDefault="00CC2873" w:rsidP="002D406A">
      <w:pPr>
        <w:pStyle w:val="Odstavecseseznamem"/>
        <w:numPr>
          <w:ilvl w:val="0"/>
          <w:numId w:val="12"/>
        </w:numPr>
      </w:pPr>
      <w:r w:rsidRPr="002D406A">
        <w:t>základní orientace v právních předpisech</w:t>
      </w:r>
    </w:p>
    <w:p w:rsidR="003C66FB" w:rsidRPr="002D406A" w:rsidRDefault="001C3BA4" w:rsidP="002D406A">
      <w:pPr>
        <w:pStyle w:val="Odstavecseseznamem"/>
        <w:numPr>
          <w:ilvl w:val="0"/>
          <w:numId w:val="12"/>
        </w:numPr>
      </w:pPr>
      <w:r w:rsidRPr="002D406A">
        <w:t xml:space="preserve">zák. č. </w:t>
      </w:r>
      <w:r w:rsidR="00CC2873" w:rsidRPr="002D406A">
        <w:t xml:space="preserve">128/2000 Sb., o obcích (obecní zřízení), ve znění </w:t>
      </w:r>
      <w:r w:rsidR="00153D56" w:rsidRPr="002D406A">
        <w:t>pozdějších předpisů</w:t>
      </w:r>
    </w:p>
    <w:p w:rsidR="001C3BA4" w:rsidRPr="002D406A" w:rsidRDefault="001C3BA4" w:rsidP="002D406A">
      <w:pPr>
        <w:pStyle w:val="Odstavecseseznamem"/>
        <w:numPr>
          <w:ilvl w:val="0"/>
          <w:numId w:val="12"/>
        </w:numPr>
      </w:pPr>
      <w:r w:rsidRPr="002D406A">
        <w:t xml:space="preserve">zák. č. </w:t>
      </w:r>
      <w:r w:rsidR="00CC2873" w:rsidRPr="002D406A">
        <w:t>89/2012 Sb., občanský zákoník, ve znění pozdějších předpisů</w:t>
      </w:r>
    </w:p>
    <w:p w:rsidR="001C3BA4" w:rsidRPr="002D406A" w:rsidRDefault="001C3BA4" w:rsidP="002D406A">
      <w:pPr>
        <w:pStyle w:val="Odstavecseseznamem"/>
        <w:numPr>
          <w:ilvl w:val="0"/>
          <w:numId w:val="12"/>
        </w:numPr>
      </w:pPr>
      <w:r w:rsidRPr="002D406A">
        <w:t xml:space="preserve">zák. č. </w:t>
      </w:r>
      <w:r w:rsidR="00CC2873" w:rsidRPr="002D406A">
        <w:t>256/2013 Sb., o katastru nemovitostí (katastrální zákon), ve znění pozdějších</w:t>
      </w:r>
      <w:r w:rsidRPr="002D406A">
        <w:t xml:space="preserve"> </w:t>
      </w:r>
      <w:r w:rsidR="00CC2873" w:rsidRPr="002D406A">
        <w:t>předpisů</w:t>
      </w:r>
    </w:p>
    <w:p w:rsidR="00A516E6" w:rsidRPr="002D406A" w:rsidRDefault="00CC2873" w:rsidP="002D406A">
      <w:pPr>
        <w:pStyle w:val="Odstavecseseznamem"/>
        <w:numPr>
          <w:ilvl w:val="0"/>
          <w:numId w:val="12"/>
        </w:numPr>
      </w:pPr>
      <w:r w:rsidRPr="002D406A">
        <w:t>vyhláška č. 357/2013 Sb., o katastru nemovitostí (katastrální vyhláška)</w:t>
      </w:r>
    </w:p>
    <w:p w:rsidR="00A516E6" w:rsidRPr="002D406A" w:rsidRDefault="001C3BA4" w:rsidP="002D406A">
      <w:pPr>
        <w:pStyle w:val="Odstavecseseznamem"/>
        <w:numPr>
          <w:ilvl w:val="0"/>
          <w:numId w:val="12"/>
        </w:numPr>
      </w:pPr>
      <w:r w:rsidRPr="002D406A">
        <w:t xml:space="preserve">zák. č. </w:t>
      </w:r>
      <w:r w:rsidR="00CC2873" w:rsidRPr="002D406A">
        <w:t>235/2004 Sb., o dani z přidané hodnoty, ve znění pozdějších předpisů</w:t>
      </w:r>
    </w:p>
    <w:p w:rsidR="00A516E6" w:rsidRPr="002D406A" w:rsidRDefault="00CC2873" w:rsidP="002D406A">
      <w:pPr>
        <w:pStyle w:val="Odstavecseseznamem"/>
        <w:numPr>
          <w:ilvl w:val="0"/>
          <w:numId w:val="12"/>
        </w:numPr>
      </w:pPr>
      <w:r w:rsidRPr="002D406A">
        <w:t>Obecně závazná vyhláška statutárního města Ostravy č. 10/2022, Statut města Ostravy,</w:t>
      </w:r>
      <w:r w:rsidR="001C3BA4" w:rsidRPr="002D406A">
        <w:t xml:space="preserve"> ve znění pozdějších změn</w:t>
      </w:r>
    </w:p>
    <w:p w:rsidR="00A516E6" w:rsidRPr="002D406A" w:rsidRDefault="00A516E6" w:rsidP="002D406A"/>
    <w:p w:rsidR="00A516E6" w:rsidRPr="002D406A" w:rsidRDefault="00CC2873">
      <w:pPr>
        <w:pStyle w:val="Textbody"/>
        <w:spacing w:after="0"/>
        <w:rPr>
          <w:rFonts w:ascii="Times New Roman" w:hAnsi="Times New Roman" w:cs="Times New Roman"/>
        </w:rPr>
      </w:pPr>
      <w:r w:rsidRPr="002D406A">
        <w:rPr>
          <w:rFonts w:ascii="Times New Roman" w:hAnsi="Times New Roman" w:cs="Times New Roman"/>
        </w:rPr>
        <w:t> </w:t>
      </w:r>
      <w:r w:rsidRPr="002D406A">
        <w:rPr>
          <w:rFonts w:ascii="Times New Roman" w:hAnsi="Times New Roman" w:cs="Times New Roman"/>
          <w:b/>
        </w:rPr>
        <w:t>Znalosti a odbornosti související s činností:</w:t>
      </w:r>
    </w:p>
    <w:p w:rsidR="00A516E6" w:rsidRPr="002D406A" w:rsidRDefault="00CC2873" w:rsidP="001C3BA4">
      <w:pPr>
        <w:pStyle w:val="Textbody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2D406A">
        <w:rPr>
          <w:rFonts w:ascii="Times New Roman" w:hAnsi="Times New Roman" w:cs="Times New Roman"/>
        </w:rPr>
        <w:t>uživatelská znalost práce s PC (WORD, EXCEL atd.)</w:t>
      </w:r>
    </w:p>
    <w:p w:rsidR="00A516E6" w:rsidRPr="002D406A" w:rsidRDefault="00CC2873" w:rsidP="001C3BA4">
      <w:pPr>
        <w:pStyle w:val="Textbody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2D406A">
        <w:rPr>
          <w:rFonts w:ascii="Times New Roman" w:hAnsi="Times New Roman" w:cs="Times New Roman"/>
        </w:rPr>
        <w:t>komunikační a organizační dovednosti</w:t>
      </w:r>
    </w:p>
    <w:p w:rsidR="00A516E6" w:rsidRPr="002D406A" w:rsidRDefault="003C66FB" w:rsidP="001C3BA4">
      <w:pPr>
        <w:pStyle w:val="Textbody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2D406A">
        <w:rPr>
          <w:rFonts w:ascii="Times New Roman" w:hAnsi="Times New Roman" w:cs="Times New Roman"/>
        </w:rPr>
        <w:t>o</w:t>
      </w:r>
      <w:r w:rsidR="00CC2873" w:rsidRPr="002D406A">
        <w:rPr>
          <w:rFonts w:ascii="Times New Roman" w:hAnsi="Times New Roman" w:cs="Times New Roman"/>
        </w:rPr>
        <w:t>vládání jednacího jazyka – češtiny</w:t>
      </w:r>
    </w:p>
    <w:p w:rsidR="00A516E6" w:rsidRPr="002D406A" w:rsidRDefault="00CC2873" w:rsidP="001C3BA4">
      <w:pPr>
        <w:pStyle w:val="Textbody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2D406A">
        <w:rPr>
          <w:rFonts w:ascii="Times New Roman" w:hAnsi="Times New Roman" w:cs="Times New Roman"/>
        </w:rPr>
        <w:t>schopnost samostatné i týmové práce, spolehlivost, přesnost</w:t>
      </w:r>
    </w:p>
    <w:p w:rsidR="00A516E6" w:rsidRPr="002D406A" w:rsidRDefault="00CC2873" w:rsidP="001C3BA4">
      <w:pPr>
        <w:pStyle w:val="Textbody"/>
        <w:numPr>
          <w:ilvl w:val="0"/>
          <w:numId w:val="9"/>
        </w:numPr>
        <w:spacing w:after="0"/>
        <w:rPr>
          <w:rFonts w:ascii="Times New Roman" w:hAnsi="Times New Roman" w:cs="Times New Roman"/>
        </w:rPr>
        <w:sectPr w:rsidR="00A516E6" w:rsidRPr="002D406A">
          <w:pgSz w:w="11906" w:h="16838"/>
          <w:pgMar w:top="1134" w:right="1134" w:bottom="1134" w:left="1134" w:header="708" w:footer="708" w:gutter="0"/>
          <w:cols w:space="708"/>
        </w:sectPr>
      </w:pPr>
      <w:r w:rsidRPr="002D406A">
        <w:rPr>
          <w:rFonts w:ascii="Times New Roman" w:hAnsi="Times New Roman" w:cs="Times New Roman"/>
        </w:rPr>
        <w:t>praxe ve veřejné správě výhodou</w:t>
      </w:r>
    </w:p>
    <w:p w:rsidR="00A516E6" w:rsidRPr="00BD7920" w:rsidRDefault="00CC2873">
      <w:pPr>
        <w:pStyle w:val="Zhlav"/>
        <w:tabs>
          <w:tab w:val="clear" w:pos="4536"/>
          <w:tab w:val="clear" w:pos="9072"/>
          <w:tab w:val="left" w:pos="3015"/>
        </w:tabs>
        <w:spacing w:line="240" w:lineRule="exact"/>
        <w:rPr>
          <w:sz w:val="22"/>
          <w:szCs w:val="22"/>
        </w:rPr>
      </w:pPr>
      <w:r w:rsidRPr="00BD7920">
        <w:rPr>
          <w:noProof/>
          <w:sz w:val="22"/>
          <w:szCs w:val="22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5040</wp:posOffset>
                </wp:positionV>
                <wp:extent cx="2272680" cy="443879"/>
                <wp:effectExtent l="0" t="0" r="13320" b="13321"/>
                <wp:wrapNone/>
                <wp:docPr id="3" name="Rámec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2680" cy="443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516E6" w:rsidRDefault="00CC2873">
                            <w:pPr>
                              <w:pStyle w:val="zhlav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Výběrové řízení č.17/2023</w:t>
                            </w:r>
                          </w:p>
                        </w:txbxContent>
                      </wps:txbx>
                      <wps:bodyPr wrap="square" lIns="0" tIns="0" rIns="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ámec3" o:spid="_x0000_s1028" type="#_x0000_t202" style="position:absolute;margin-left:306pt;margin-top:.4pt;width:178.95pt;height:34.95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U2AwQEAAGsDAAAOAAAAZHJzL2Uyb0RvYy54bWysU1Fu2zAM/R/QOwj6b5Q6RZsZcYoNQYsB&#10;xTYs2wEUWYoFSKIqKbFznJ1lFxslx+nQ/Q37kSmSeuR7pFcPgzXkKEPU4Bp6M5tTIp2AVrt9Q398&#10;f7xeUhITdy034GRDTzLSh/XVu1Xva1lBB6aVgSCIi3XvG9ql5GvGouik5XEGXjoMKgiWJ7yGPWsD&#10;7xHdGlbN53esh9D6AELGiN7NGKTrgq+UFOmLUlEmYhqKvaVyhnLu8snWK17vA/edFuc2+D90Ybl2&#10;WPQCteGJk0PQf0FZLQJEUGkmwDJQSgtZOCCbm/kbNtuOe1m4oDjRX2SK/w9WfD5+DUS3DV1Q4rjF&#10;EX379dNKscjS9D7WmLH1mJOGjzDgiCd/RGdmPKhg8xe5EIyjyKeLsHJIRKCzqu6ruyWGBMZubxfL&#10;+/cZhr2+9iGmJwmWZKOhAQdX9OTH55jG1CklF3PwqI0pwzPujSPnbXjsxlc5zDKPsd9spWE3FMrV&#10;xGUH7Qkp9rgHDY0vBx4kJeaTQ6Hz0kxGmIzdZHAnOsB1SkgNrOfp2W29yK/Gpj4cEihdCOTKY51z&#10;QzjRIsF5+/LK/HkvWa//yPo3AAAA//8DAFBLAwQUAAYACAAAACEAaiz7R90AAAAHAQAADwAAAGRy&#10;cy9kb3ducmV2LnhtbEyPMU/DMBSEd6T+B+tVYqN2O6Qk5KWqEExIiDQdGJ34NYkaP4fYbcO/x0ww&#10;nu50912+m+0grjT53jHCeqVAEDfO9NwiHKvXh0cQPmg2enBMCN/kYVcs7nKdGXfjkq6H0IpYwj7T&#10;CF0IYyalbzqy2q/cSBy9k5usDlFOrTSTvsVyO8iNUom0uue40OmRnjtqzoeLRdh/cvnSf73XH+Wp&#10;7KsqVfyWnBHvl/P+CUSgOfyF4Rc/okMRmWp3YePFgJCsN/FLQIgHop0maQqiRtiqLcgil//5ix8A&#10;AAD//wMAUEsBAi0AFAAGAAgAAAAhALaDOJL+AAAA4QEAABMAAAAAAAAAAAAAAAAAAAAAAFtDb250&#10;ZW50X1R5cGVzXS54bWxQSwECLQAUAAYACAAAACEAOP0h/9YAAACUAQAACwAAAAAAAAAAAAAAAAAv&#10;AQAAX3JlbHMvLnJlbHNQSwECLQAUAAYACAAAACEA+wFNgMEBAABrAwAADgAAAAAAAAAAAAAAAAAu&#10;AgAAZHJzL2Uyb0RvYy54bWxQSwECLQAUAAYACAAAACEAaiz7R90AAAAHAQAADwAAAAAAAAAAAAAA&#10;AAAbBAAAZHJzL2Rvd25yZXYueG1sUEsFBgAAAAAEAAQA8wAAACUFAAAAAA==&#10;" filled="f" stroked="f">
                <v:textbox inset="0,0,0,0">
                  <w:txbxContent>
                    <w:p w:rsidR="00A516E6" w:rsidRDefault="00CC2873">
                      <w:pPr>
                        <w:pStyle w:val="zhlav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Výběrové řízení č.17/2023</w:t>
                      </w:r>
                    </w:p>
                  </w:txbxContent>
                </v:textbox>
              </v:shape>
            </w:pict>
          </mc:Fallback>
        </mc:AlternateContent>
      </w:r>
      <w:r w:rsidRPr="00BD7920">
        <w:rPr>
          <w:b/>
          <w:sz w:val="22"/>
          <w:szCs w:val="22"/>
          <w:lang w:eastAsia="cs-CZ"/>
        </w:rPr>
        <w:t>Statutární město Ostrava</w:t>
      </w:r>
    </w:p>
    <w:p w:rsidR="00A516E6" w:rsidRPr="00BD7920" w:rsidRDefault="00CC2873">
      <w:pPr>
        <w:pStyle w:val="Zhlav"/>
        <w:tabs>
          <w:tab w:val="clear" w:pos="4536"/>
          <w:tab w:val="clear" w:pos="9072"/>
        </w:tabs>
        <w:spacing w:line="240" w:lineRule="exact"/>
        <w:rPr>
          <w:sz w:val="22"/>
          <w:szCs w:val="22"/>
          <w:lang w:eastAsia="cs-CZ"/>
        </w:rPr>
      </w:pPr>
      <w:r w:rsidRPr="00BD7920">
        <w:rPr>
          <w:sz w:val="22"/>
          <w:szCs w:val="22"/>
          <w:lang w:eastAsia="cs-CZ"/>
        </w:rPr>
        <w:t>Městský obvod Ostrava-Jih</w:t>
      </w:r>
    </w:p>
    <w:p w:rsidR="00A516E6" w:rsidRPr="00BD7920" w:rsidRDefault="00CC2873">
      <w:pPr>
        <w:pStyle w:val="Zhlav"/>
        <w:tabs>
          <w:tab w:val="clear" w:pos="4536"/>
          <w:tab w:val="clear" w:pos="9072"/>
        </w:tabs>
        <w:spacing w:line="240" w:lineRule="exact"/>
        <w:jc w:val="both"/>
        <w:rPr>
          <w:sz w:val="22"/>
          <w:szCs w:val="22"/>
          <w:lang w:eastAsia="cs-CZ"/>
        </w:rPr>
      </w:pPr>
      <w:r w:rsidRPr="00BD7920">
        <w:rPr>
          <w:sz w:val="22"/>
          <w:szCs w:val="22"/>
          <w:lang w:eastAsia="cs-CZ"/>
        </w:rPr>
        <w:t>úřad městského obvodu</w:t>
      </w:r>
    </w:p>
    <w:p w:rsidR="00A516E6" w:rsidRPr="00BD7920" w:rsidRDefault="00A516E6">
      <w:pPr>
        <w:pStyle w:val="Zhlav"/>
        <w:tabs>
          <w:tab w:val="clear" w:pos="4536"/>
          <w:tab w:val="clear" w:pos="9072"/>
        </w:tabs>
        <w:jc w:val="both"/>
        <w:rPr>
          <w:b/>
          <w:sz w:val="22"/>
          <w:szCs w:val="22"/>
          <w:lang w:eastAsia="cs-CZ"/>
        </w:rPr>
      </w:pPr>
    </w:p>
    <w:p w:rsidR="00A516E6" w:rsidRPr="002D406A" w:rsidRDefault="00CC2873" w:rsidP="002D406A">
      <w:pPr>
        <w:pStyle w:val="Textbody"/>
        <w:jc w:val="both"/>
        <w:rPr>
          <w:rFonts w:ascii="Times New Roman" w:hAnsi="Times New Roman" w:cs="Times New Roman"/>
          <w:b/>
        </w:rPr>
      </w:pPr>
      <w:r w:rsidRPr="002D406A">
        <w:rPr>
          <w:rFonts w:ascii="Times New Roman" w:hAnsi="Times New Roman" w:cs="Times New Roman"/>
          <w:b/>
        </w:rPr>
        <w:t>Přihlášku  včetně příloh zašlete písemně na adresu nebo doručte na podatelnu úřadu v zalepené obálce s označením - neotvírat - výběrové řízení č.  17/2023</w:t>
      </w:r>
    </w:p>
    <w:p w:rsidR="00A516E6" w:rsidRPr="002D406A" w:rsidRDefault="00CC2873">
      <w:pPr>
        <w:pStyle w:val="Textbody"/>
        <w:rPr>
          <w:rFonts w:ascii="Times New Roman" w:hAnsi="Times New Roman" w:cs="Times New Roman"/>
        </w:rPr>
      </w:pPr>
      <w:r w:rsidRPr="002D406A">
        <w:rPr>
          <w:rFonts w:ascii="Times New Roman" w:hAnsi="Times New Roman" w:cs="Times New Roman"/>
        </w:rPr>
        <w:t>Statutární město Ostrava</w:t>
      </w:r>
      <w:r w:rsidRPr="002D406A">
        <w:rPr>
          <w:rFonts w:ascii="Times New Roman" w:hAnsi="Times New Roman" w:cs="Times New Roman"/>
        </w:rPr>
        <w:br/>
        <w:t>Úřad městského obvodu Ostrava-Jih</w:t>
      </w:r>
      <w:r w:rsidRPr="002D406A">
        <w:rPr>
          <w:rFonts w:ascii="Times New Roman" w:hAnsi="Times New Roman" w:cs="Times New Roman"/>
        </w:rPr>
        <w:br/>
        <w:t>tajemník úřadu</w:t>
      </w:r>
      <w:r w:rsidRPr="002D406A">
        <w:rPr>
          <w:rFonts w:ascii="Times New Roman" w:hAnsi="Times New Roman" w:cs="Times New Roman"/>
        </w:rPr>
        <w:br/>
        <w:t>Horní 791/3</w:t>
      </w:r>
      <w:r w:rsidRPr="002D406A">
        <w:rPr>
          <w:rFonts w:ascii="Times New Roman" w:hAnsi="Times New Roman" w:cs="Times New Roman"/>
        </w:rPr>
        <w:br/>
        <w:t>700 30 Ostrava-Hrabůvka</w:t>
      </w:r>
    </w:p>
    <w:p w:rsidR="00A516E6" w:rsidRPr="002D406A" w:rsidRDefault="00A516E6">
      <w:pPr>
        <w:pStyle w:val="Textbody"/>
        <w:rPr>
          <w:rFonts w:ascii="Times New Roman" w:hAnsi="Times New Roman" w:cs="Times New Roman"/>
        </w:rPr>
      </w:pPr>
    </w:p>
    <w:p w:rsidR="00A516E6" w:rsidRPr="002D406A" w:rsidRDefault="00CC2873">
      <w:pPr>
        <w:pStyle w:val="Textbody"/>
        <w:rPr>
          <w:rFonts w:ascii="Times New Roman" w:hAnsi="Times New Roman" w:cs="Times New Roman"/>
          <w:b/>
          <w:color w:val="000000"/>
        </w:rPr>
      </w:pPr>
      <w:r w:rsidRPr="002D406A">
        <w:rPr>
          <w:rFonts w:ascii="Times New Roman" w:hAnsi="Times New Roman" w:cs="Times New Roman"/>
          <w:b/>
          <w:color w:val="000000"/>
        </w:rPr>
        <w:t>a to ve lhůtě do  16.06.2023</w:t>
      </w:r>
    </w:p>
    <w:p w:rsidR="00A516E6" w:rsidRPr="002D406A" w:rsidRDefault="00CC2873" w:rsidP="002D406A">
      <w:pPr>
        <w:pStyle w:val="Textbody"/>
        <w:jc w:val="both"/>
        <w:rPr>
          <w:rFonts w:ascii="Times New Roman" w:hAnsi="Times New Roman" w:cs="Times New Roman"/>
        </w:rPr>
      </w:pPr>
      <w:r w:rsidRPr="002D406A">
        <w:rPr>
          <w:rFonts w:ascii="Times New Roman" w:hAnsi="Times New Roman" w:cs="Times New Roman"/>
        </w:rPr>
        <w:t>Vyhlašovatel si vyhrazuje právo výběrové řízení i bez uvedení důvodů kdykoli v jeho průběhu zrušit nebo nevybrat žádného zájemce.</w:t>
      </w:r>
    </w:p>
    <w:p w:rsidR="00A516E6" w:rsidRPr="002D406A" w:rsidRDefault="00CC2873" w:rsidP="002D406A">
      <w:pPr>
        <w:pStyle w:val="Textbody"/>
        <w:jc w:val="both"/>
        <w:rPr>
          <w:rFonts w:ascii="Times New Roman" w:hAnsi="Times New Roman" w:cs="Times New Roman"/>
        </w:rPr>
      </w:pPr>
      <w:r w:rsidRPr="002D406A">
        <w:rPr>
          <w:rFonts w:ascii="Times New Roman" w:hAnsi="Times New Roman" w:cs="Times New Roman"/>
        </w:rPr>
        <w:t xml:space="preserve">Poskytnuté doklady a podklady pro výběrové řízení je nutno si osobně vyzvednout </w:t>
      </w:r>
      <w:r w:rsidR="002D406A">
        <w:rPr>
          <w:rFonts w:ascii="Times New Roman" w:hAnsi="Times New Roman" w:cs="Times New Roman"/>
          <w:lang w:eastAsia="cs-CZ"/>
        </w:rPr>
        <w:t>do deseti dnů po </w:t>
      </w:r>
      <w:r w:rsidRPr="002D406A">
        <w:rPr>
          <w:rFonts w:ascii="Times New Roman" w:hAnsi="Times New Roman" w:cs="Times New Roman"/>
          <w:lang w:eastAsia="cs-CZ"/>
        </w:rPr>
        <w:t>ukončení výběrového řízení. Uplynutím této lhůty budou nevyzvednuté doklady a podklady skartovány.</w:t>
      </w:r>
    </w:p>
    <w:p w:rsidR="00A516E6" w:rsidRPr="002D406A" w:rsidRDefault="00CC2873" w:rsidP="00C95DA6">
      <w:pPr>
        <w:pStyle w:val="Textbody"/>
        <w:rPr>
          <w:rFonts w:ascii="Times New Roman" w:hAnsi="Times New Roman" w:cs="Times New Roman"/>
        </w:rPr>
      </w:pPr>
      <w:r w:rsidRPr="002D406A">
        <w:rPr>
          <w:rFonts w:ascii="Times New Roman" w:hAnsi="Times New Roman" w:cs="Times New Roman"/>
        </w:rPr>
        <w:t> Ostrava 16.05.2023</w:t>
      </w:r>
    </w:p>
    <w:p w:rsidR="00A516E6" w:rsidRPr="002D406A" w:rsidRDefault="00CC2873">
      <w:pPr>
        <w:pStyle w:val="Textbody"/>
        <w:spacing w:after="0"/>
        <w:rPr>
          <w:rFonts w:ascii="Times New Roman" w:hAnsi="Times New Roman" w:cs="Times New Roman"/>
        </w:rPr>
      </w:pPr>
      <w:r w:rsidRPr="002D406A">
        <w:rPr>
          <w:rFonts w:ascii="Times New Roman" w:hAnsi="Times New Roman" w:cs="Times New Roman"/>
        </w:rPr>
        <w:t> </w:t>
      </w:r>
    </w:p>
    <w:p w:rsidR="00A516E6" w:rsidRPr="002D406A" w:rsidRDefault="00CC2873">
      <w:pPr>
        <w:pStyle w:val="Textbody"/>
        <w:spacing w:after="0"/>
        <w:rPr>
          <w:rFonts w:ascii="Times New Roman" w:hAnsi="Times New Roman" w:cs="Times New Roman"/>
        </w:rPr>
      </w:pPr>
      <w:r w:rsidRPr="002D406A">
        <w:rPr>
          <w:rFonts w:ascii="Times New Roman" w:hAnsi="Times New Roman" w:cs="Times New Roman"/>
        </w:rPr>
        <w:t> </w:t>
      </w:r>
    </w:p>
    <w:p w:rsidR="00A516E6" w:rsidRPr="002D406A" w:rsidRDefault="00CC2873">
      <w:pPr>
        <w:pStyle w:val="Textbody"/>
        <w:spacing w:after="0"/>
        <w:rPr>
          <w:rFonts w:ascii="Times New Roman" w:hAnsi="Times New Roman" w:cs="Times New Roman"/>
        </w:rPr>
      </w:pPr>
      <w:r w:rsidRPr="002D406A">
        <w:rPr>
          <w:rFonts w:ascii="Times New Roman" w:hAnsi="Times New Roman" w:cs="Times New Roman"/>
        </w:rPr>
        <w:t> </w:t>
      </w:r>
    </w:p>
    <w:p w:rsidR="00A516E6" w:rsidRPr="002D406A" w:rsidRDefault="00CC2873">
      <w:pPr>
        <w:pStyle w:val="Textbody"/>
        <w:spacing w:after="0"/>
        <w:rPr>
          <w:rFonts w:ascii="Times New Roman" w:hAnsi="Times New Roman" w:cs="Times New Roman"/>
        </w:rPr>
      </w:pPr>
      <w:r w:rsidRPr="002D406A">
        <w:rPr>
          <w:rFonts w:ascii="Times New Roman" w:hAnsi="Times New Roman" w:cs="Times New Roman"/>
        </w:rPr>
        <w:t>Mgr. Petr Mentlík</w:t>
      </w:r>
    </w:p>
    <w:p w:rsidR="00A516E6" w:rsidRPr="002D406A" w:rsidRDefault="00CC2873" w:rsidP="00C95DA6">
      <w:pPr>
        <w:pStyle w:val="Textbody"/>
        <w:spacing w:after="0"/>
        <w:rPr>
          <w:rFonts w:ascii="Times New Roman" w:hAnsi="Times New Roman" w:cs="Times New Roman"/>
        </w:rPr>
      </w:pPr>
      <w:r w:rsidRPr="002D406A">
        <w:rPr>
          <w:rFonts w:ascii="Times New Roman" w:hAnsi="Times New Roman" w:cs="Times New Roman"/>
        </w:rPr>
        <w:t>tajemník</w:t>
      </w:r>
      <w:r w:rsidRPr="002D406A">
        <w:rPr>
          <w:rFonts w:ascii="Times New Roman" w:hAnsi="Times New Roman" w:cs="Times New Roman"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5040</wp:posOffset>
                </wp:positionV>
                <wp:extent cx="2272680" cy="443879"/>
                <wp:effectExtent l="0" t="0" r="13320" b="13321"/>
                <wp:wrapNone/>
                <wp:docPr id="4" name="Rámec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2680" cy="443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516E6" w:rsidRDefault="00A516E6">
                            <w:pPr>
                              <w:pStyle w:val="JVSzhlavnzevdokumentu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ámec12" o:spid="_x0000_s1029" type="#_x0000_t202" style="position:absolute;margin-left:306pt;margin-top:.4pt;width:178.95pt;height:34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IuKwQEAAGwDAAAOAAAAZHJzL2Uyb0RvYy54bWysU1Fu2zAM/R+wOwj6X5S4QZsZcYoNQYcB&#10;xTYs6wEUWYoFSKImKbFznJ1lFxslx+nQ/g37kSmSeuR7pNf3gzXkJEPU4Bq6mM0pkU5Aq92hoU8/&#10;Ht6tKImJu5YbcLKhZxnp/ebtm3Xva1lBB6aVgSCIi3XvG9ql5GvGouik5XEGXjoMKgiWJ7yGA2sD&#10;7xHdGlbN57esh9D6AELGiN7tGKSbgq+UFOmrUlEmYhqKvaVyhnLu88k2a14fAvedFpc2+D90Ybl2&#10;WPQKteWJk2PQr6CsFgEiqDQTYBkopYUsHJDNYv6Cza7jXhYuKE70V5ni/4MVX07fAtFtQ5eUOG5x&#10;RN9//7JSLKqsTe9jjSk7j0lp+AgDznjyR3RmyoMKNn+RDME4qny+KiuHRAQ6q+quul1hSGBsubxZ&#10;3b3PMOz5tQ8xfZJgSTYaGnByRVB+eoxpTJ1ScjEHD9qYMj3jXjhy3pbHbnyVwyzzGPvNVhr2Q+F8&#10;M3HZQ3tGij0uQkPjzyMPkhLz2aHSeWsmI0zGfjK4Ex3gPiWkBtbz9Oh2XuRXY1MfjgmULgRy5bHO&#10;pSEcaZHgsn55Z/6+l6znn2TzBwAA//8DAFBLAwQUAAYACAAAACEAaiz7R90AAAAHAQAADwAAAGRy&#10;cy9kb3ducmV2LnhtbEyPMU/DMBSEd6T+B+tVYqN2O6Qk5KWqEExIiDQdGJ34NYkaP4fYbcO/x0ww&#10;nu50912+m+0grjT53jHCeqVAEDfO9NwiHKvXh0cQPmg2enBMCN/kYVcs7nKdGXfjkq6H0IpYwj7T&#10;CF0IYyalbzqy2q/cSBy9k5usDlFOrTSTvsVyO8iNUom0uue40OmRnjtqzoeLRdh/cvnSf73XH+Wp&#10;7KsqVfyWnBHvl/P+CUSgOfyF4Rc/okMRmWp3YePFgJCsN/FLQIgHop0maQqiRtiqLcgil//5ix8A&#10;AAD//wMAUEsBAi0AFAAGAAgAAAAhALaDOJL+AAAA4QEAABMAAAAAAAAAAAAAAAAAAAAAAFtDb250&#10;ZW50X1R5cGVzXS54bWxQSwECLQAUAAYACAAAACEAOP0h/9YAAACUAQAACwAAAAAAAAAAAAAAAAAv&#10;AQAAX3JlbHMvLnJlbHNQSwECLQAUAAYACAAAACEAuNiLisEBAABsAwAADgAAAAAAAAAAAAAAAAAu&#10;AgAAZHJzL2Uyb0RvYy54bWxQSwECLQAUAAYACAAAACEAaiz7R90AAAAHAQAADwAAAAAAAAAAAAAA&#10;AAAbBAAAZHJzL2Rvd25yZXYueG1sUEsFBgAAAAAEAAQA8wAAACUFAAAAAA==&#10;" filled="f" stroked="f">
                <v:textbox inset="0,0,0,0">
                  <w:txbxContent>
                    <w:p w:rsidR="00A516E6" w:rsidRDefault="00A516E6">
                      <w:pPr>
                        <w:pStyle w:val="JVSzhlavnzevdokumentu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516E6" w:rsidRPr="002D406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354" w:rsidRDefault="00A05354">
      <w:r>
        <w:separator/>
      </w:r>
    </w:p>
  </w:endnote>
  <w:endnote w:type="continuationSeparator" w:id="0">
    <w:p w:rsidR="00A05354" w:rsidRDefault="00A0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354" w:rsidRDefault="00A05354">
      <w:r>
        <w:rPr>
          <w:color w:val="000000"/>
        </w:rPr>
        <w:separator/>
      </w:r>
    </w:p>
  </w:footnote>
  <w:footnote w:type="continuationSeparator" w:id="0">
    <w:p w:rsidR="00A05354" w:rsidRDefault="00A05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A6B79"/>
    <w:multiLevelType w:val="hybridMultilevel"/>
    <w:tmpl w:val="B6D6B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57053"/>
    <w:multiLevelType w:val="hybridMultilevel"/>
    <w:tmpl w:val="C1A428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E841B1"/>
    <w:multiLevelType w:val="multilevel"/>
    <w:tmpl w:val="CFB01384"/>
    <w:styleLink w:val="WWNum3"/>
    <w:lvl w:ilvl="0">
      <w:numFmt w:val="bullet"/>
      <w:lvlText w:val=""/>
      <w:lvlJc w:val="left"/>
      <w:pPr>
        <w:ind w:left="707" w:hanging="283"/>
      </w:pPr>
      <w:rPr>
        <w:rFonts w:ascii="Symbol" w:hAnsi="Symbol"/>
        <w:sz w:val="18"/>
        <w:szCs w:val="18"/>
      </w:rPr>
    </w:lvl>
    <w:lvl w:ilvl="1">
      <w:numFmt w:val="bullet"/>
      <w:lvlText w:val="•"/>
      <w:lvlJc w:val="left"/>
      <w:pPr>
        <w:ind w:left="1414" w:hanging="283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2121" w:hanging="283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2828" w:hanging="283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3535" w:hanging="283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4242" w:hanging="283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4949" w:hanging="283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5656" w:hanging="283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6363" w:hanging="283"/>
      </w:pPr>
      <w:rPr>
        <w:rFonts w:ascii="StarSymbol" w:eastAsia="StarSymbol" w:hAnsi="StarSymbol" w:cs="StarSymbol"/>
        <w:sz w:val="18"/>
        <w:szCs w:val="18"/>
      </w:rPr>
    </w:lvl>
  </w:abstractNum>
  <w:abstractNum w:abstractNumId="3" w15:restartNumberingAfterBreak="0">
    <w:nsid w:val="1A6D7BBF"/>
    <w:multiLevelType w:val="multilevel"/>
    <w:tmpl w:val="4934CD6A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1DE055ED"/>
    <w:multiLevelType w:val="hybridMultilevel"/>
    <w:tmpl w:val="806C4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07DC0"/>
    <w:multiLevelType w:val="hybridMultilevel"/>
    <w:tmpl w:val="29561F6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C487D6A"/>
    <w:multiLevelType w:val="hybridMultilevel"/>
    <w:tmpl w:val="20D28D1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F7021AA"/>
    <w:multiLevelType w:val="hybridMultilevel"/>
    <w:tmpl w:val="67046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4018D"/>
    <w:multiLevelType w:val="hybridMultilevel"/>
    <w:tmpl w:val="3FAE7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C4757"/>
    <w:multiLevelType w:val="hybridMultilevel"/>
    <w:tmpl w:val="333C1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22070"/>
    <w:multiLevelType w:val="hybridMultilevel"/>
    <w:tmpl w:val="49B06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40318"/>
    <w:multiLevelType w:val="hybridMultilevel"/>
    <w:tmpl w:val="4CDE3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89AD2">
      <w:start w:val="2"/>
      <w:numFmt w:val="bullet"/>
      <w:lvlText w:val=""/>
      <w:lvlJc w:val="left"/>
      <w:pPr>
        <w:ind w:left="1440" w:hanging="360"/>
      </w:pPr>
      <w:rPr>
        <w:rFonts w:ascii="Symbol" w:eastAsia="NSimSun" w:hAnsi="Symbol" w:cs="Lucida Sans" w:hint="default"/>
        <w:sz w:val="18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65ADD"/>
    <w:multiLevelType w:val="multilevel"/>
    <w:tmpl w:val="2A349BAE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</w:lvl>
    <w:lvl w:ilvl="8">
      <w:numFmt w:val="bullet"/>
      <w:lvlText w:val=""/>
      <w:lvlJc w:val="left"/>
      <w:pPr>
        <w:ind w:left="6840" w:hanging="360"/>
      </w:pPr>
    </w:lvl>
  </w:abstractNum>
  <w:abstractNum w:abstractNumId="13" w15:restartNumberingAfterBreak="0">
    <w:nsid w:val="7CB202BA"/>
    <w:multiLevelType w:val="hybridMultilevel"/>
    <w:tmpl w:val="845AE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"/>
  </w:num>
  <w:num w:numId="5">
    <w:abstractNumId w:val="6"/>
  </w:num>
  <w:num w:numId="6">
    <w:abstractNumId w:val="4"/>
  </w:num>
  <w:num w:numId="7">
    <w:abstractNumId w:val="10"/>
  </w:num>
  <w:num w:numId="8">
    <w:abstractNumId w:val="11"/>
  </w:num>
  <w:num w:numId="9">
    <w:abstractNumId w:val="7"/>
  </w:num>
  <w:num w:numId="10">
    <w:abstractNumId w:val="5"/>
  </w:num>
  <w:num w:numId="11">
    <w:abstractNumId w:val="9"/>
  </w:num>
  <w:num w:numId="12">
    <w:abstractNumId w:val="1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E6"/>
    <w:rsid w:val="000F183B"/>
    <w:rsid w:val="00153D56"/>
    <w:rsid w:val="001C3BA4"/>
    <w:rsid w:val="002D406A"/>
    <w:rsid w:val="003A2DBB"/>
    <w:rsid w:val="003C66FB"/>
    <w:rsid w:val="00621369"/>
    <w:rsid w:val="008808FA"/>
    <w:rsid w:val="008E6F58"/>
    <w:rsid w:val="009C63C7"/>
    <w:rsid w:val="00A05354"/>
    <w:rsid w:val="00A516E6"/>
    <w:rsid w:val="00BD7920"/>
    <w:rsid w:val="00C0546E"/>
    <w:rsid w:val="00C95DA6"/>
    <w:rsid w:val="00CC2873"/>
    <w:rsid w:val="00DF472F"/>
    <w:rsid w:val="00ED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A0BA0-6E32-4FDE-9766-362377DC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3">
    <w:name w:val="heading 3"/>
    <w:basedOn w:val="Heading"/>
    <w:next w:val="Textbody"/>
    <w:pPr>
      <w:outlineLvl w:val="2"/>
    </w:pPr>
    <w:rPr>
      <w:rFonts w:ascii="Times New Roman" w:eastAsia="Arial Unicode MS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pPr>
      <w:tabs>
        <w:tab w:val="center" w:pos="4536"/>
        <w:tab w:val="right" w:pos="9072"/>
      </w:tabs>
      <w:suppressAutoHyphens/>
    </w:pPr>
    <w:rPr>
      <w:rFonts w:ascii="Arial" w:eastAsia="Times New Roman" w:hAnsi="Arial" w:cs="Arial"/>
      <w:color w:val="003C69"/>
      <w:sz w:val="20"/>
      <w:szCs w:val="20"/>
      <w:lang w:bidi="ar-SA"/>
    </w:rPr>
  </w:style>
  <w:style w:type="paragraph" w:customStyle="1" w:styleId="zhlav0">
    <w:name w:val="záhlaví"/>
    <w:pPr>
      <w:suppressAutoHyphens/>
      <w:jc w:val="right"/>
    </w:pPr>
    <w:rPr>
      <w:rFonts w:ascii="Arial" w:eastAsia="Times New Roman" w:hAnsi="Arial" w:cs="Arial"/>
      <w:b/>
      <w:color w:val="00ADD0"/>
      <w:sz w:val="40"/>
      <w:szCs w:val="40"/>
      <w:lang w:bidi="ar-SA"/>
    </w:rPr>
  </w:style>
  <w:style w:type="paragraph" w:customStyle="1" w:styleId="Standarduser">
    <w:name w:val="Standard (user)"/>
    <w:pPr>
      <w:suppressAutoHyphens/>
    </w:p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JVSzhlavnzevdokumentu">
    <w:name w:val="JVS_záhlaví_název dokumentu"/>
    <w:basedOn w:val="Zhlav"/>
    <w:pPr>
      <w:widowControl w:val="0"/>
      <w:jc w:val="right"/>
    </w:pPr>
    <w:rPr>
      <w:rFonts w:eastAsia="Arial"/>
      <w:b/>
    </w:rPr>
  </w:style>
  <w:style w:type="paragraph" w:customStyle="1" w:styleId="Framecontents">
    <w:name w:val="Frame contents"/>
    <w:basedOn w:val="Standard"/>
  </w:style>
  <w:style w:type="paragraph" w:customStyle="1" w:styleId="DocumentMap">
    <w:name w:val="DocumentMap"/>
    <w:pPr>
      <w:suppressAutoHyphens/>
      <w:spacing w:after="200" w:line="276" w:lineRule="auto"/>
      <w:textAlignment w:val="auto"/>
    </w:pPr>
    <w:rPr>
      <w:rFonts w:ascii="Calibri" w:eastAsia="Symbol" w:hAnsi="Calibri" w:cs="Times New Roman"/>
      <w:sz w:val="22"/>
      <w:szCs w:val="22"/>
      <w:lang w:eastAsia="en-US" w:bidi="ar-SA"/>
    </w:rPr>
  </w:style>
  <w:style w:type="paragraph" w:styleId="Odstavecseseznamem">
    <w:name w:val="List Paragraph"/>
    <w:basedOn w:val="Standard"/>
    <w:pPr>
      <w:ind w:left="720"/>
    </w:pPr>
  </w:style>
  <w:style w:type="paragraph" w:styleId="Textbubliny">
    <w:name w:val="Balloon Text"/>
    <w:basedOn w:val="Normln"/>
    <w:rPr>
      <w:rFonts w:ascii="Segoe UI" w:eastAsia="Segoe UI" w:hAnsi="Segoe UI" w:cs="Mangal"/>
      <w:sz w:val="18"/>
      <w:szCs w:val="1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0">
    <w:name w:val="ListLabel 10"/>
    <w:rPr>
      <w:sz w:val="18"/>
      <w:szCs w:val="18"/>
    </w:rPr>
  </w:style>
  <w:style w:type="character" w:customStyle="1" w:styleId="ListLabel11">
    <w:name w:val="ListLabel 11"/>
    <w:rPr>
      <w:rFonts w:eastAsia="StarSymbol" w:cs="StarSymbol"/>
      <w:sz w:val="18"/>
      <w:szCs w:val="18"/>
    </w:rPr>
  </w:style>
  <w:style w:type="character" w:customStyle="1" w:styleId="ListLabel12">
    <w:name w:val="ListLabel 12"/>
    <w:rPr>
      <w:rFonts w:eastAsia="StarSymbol" w:cs="StarSymbol"/>
      <w:sz w:val="18"/>
      <w:szCs w:val="18"/>
    </w:rPr>
  </w:style>
  <w:style w:type="character" w:customStyle="1" w:styleId="ListLabel13">
    <w:name w:val="ListLabel 13"/>
    <w:rPr>
      <w:rFonts w:eastAsia="StarSymbol" w:cs="StarSymbol"/>
      <w:sz w:val="18"/>
      <w:szCs w:val="18"/>
    </w:rPr>
  </w:style>
  <w:style w:type="character" w:customStyle="1" w:styleId="ListLabel14">
    <w:name w:val="ListLabel 14"/>
    <w:rPr>
      <w:rFonts w:eastAsia="StarSymbol" w:cs="StarSymbol"/>
      <w:sz w:val="18"/>
      <w:szCs w:val="18"/>
    </w:rPr>
  </w:style>
  <w:style w:type="character" w:customStyle="1" w:styleId="ListLabel15">
    <w:name w:val="ListLabel 15"/>
    <w:rPr>
      <w:rFonts w:eastAsia="StarSymbol" w:cs="StarSymbol"/>
      <w:sz w:val="18"/>
      <w:szCs w:val="18"/>
    </w:rPr>
  </w:style>
  <w:style w:type="character" w:customStyle="1" w:styleId="ListLabel16">
    <w:name w:val="ListLabel 16"/>
    <w:rPr>
      <w:rFonts w:eastAsia="StarSymbol" w:cs="StarSymbol"/>
      <w:sz w:val="18"/>
      <w:szCs w:val="18"/>
    </w:rPr>
  </w:style>
  <w:style w:type="character" w:customStyle="1" w:styleId="ListLabel17">
    <w:name w:val="ListLabel 17"/>
    <w:rPr>
      <w:rFonts w:eastAsia="StarSymbol" w:cs="StarSymbol"/>
      <w:sz w:val="18"/>
      <w:szCs w:val="18"/>
    </w:rPr>
  </w:style>
  <w:style w:type="character" w:customStyle="1" w:styleId="ListLabel18">
    <w:name w:val="ListLabel 18"/>
    <w:rPr>
      <w:rFonts w:eastAsia="StarSymbol" w:cs="StarSymbol"/>
      <w:sz w:val="18"/>
      <w:szCs w:val="18"/>
    </w:rPr>
  </w:style>
  <w:style w:type="character" w:customStyle="1" w:styleId="ListLabel19">
    <w:name w:val="ListLabel 19"/>
    <w:rPr>
      <w:rFonts w:eastAsia="Calibri" w:cs="Calibri"/>
    </w:rPr>
  </w:style>
  <w:style w:type="character" w:customStyle="1" w:styleId="TextbublinyChar">
    <w:name w:val="Text bubliny Char"/>
    <w:basedOn w:val="Standardnpsmoodstavce"/>
    <w:rPr>
      <w:rFonts w:ascii="Segoe UI" w:eastAsia="Segoe UI" w:hAnsi="Segoe UI" w:cs="Mangal"/>
      <w:sz w:val="18"/>
      <w:szCs w:val="16"/>
    </w:rPr>
  </w:style>
  <w:style w:type="numbering" w:customStyle="1" w:styleId="WWNum3">
    <w:name w:val="WWNum3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578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Kojecký Lukáš</dc:creator>
  <cp:lastModifiedBy>Kačmařová Marcela</cp:lastModifiedBy>
  <cp:revision>2</cp:revision>
  <cp:lastPrinted>2023-05-16T13:35:00Z</cp:lastPrinted>
  <dcterms:created xsi:type="dcterms:W3CDTF">2023-05-17T04:53:00Z</dcterms:created>
  <dcterms:modified xsi:type="dcterms:W3CDTF">2023-05-17T04:53:00Z</dcterms:modified>
</cp:coreProperties>
</file>